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D907" w14:textId="77777777" w:rsidR="00A2141C" w:rsidRPr="00A2141C" w:rsidRDefault="00A2141C" w:rsidP="00A2141C">
      <w:pPr>
        <w:pStyle w:val="NormalnyWeb"/>
        <w:spacing w:before="120" w:after="120"/>
        <w:jc w:val="center"/>
        <w:rPr>
          <w:rStyle w:val="Pogrubienie"/>
          <w:rFonts w:eastAsia="TimesNewRomanPSMT"/>
          <w:sz w:val="20"/>
          <w:szCs w:val="20"/>
        </w:rPr>
      </w:pPr>
      <w:r w:rsidRPr="00A2141C">
        <w:rPr>
          <w:rStyle w:val="Pogrubienie"/>
          <w:rFonts w:eastAsia="TimesNewRomanPSMT"/>
          <w:sz w:val="20"/>
          <w:szCs w:val="20"/>
        </w:rPr>
        <w:t xml:space="preserve">OBOWIĄZEK  INFORMACYJNY </w:t>
      </w:r>
    </w:p>
    <w:p w14:paraId="26B2AEF2" w14:textId="77777777" w:rsidR="00A2141C" w:rsidRPr="007D0905" w:rsidRDefault="00A2141C" w:rsidP="007D0905">
      <w:pPr>
        <w:pStyle w:val="NormalnyWeb"/>
        <w:spacing w:before="120" w:beforeAutospacing="0" w:after="120" w:afterAutospacing="0"/>
        <w:jc w:val="both"/>
        <w:rPr>
          <w:bCs/>
          <w:sz w:val="20"/>
          <w:szCs w:val="20"/>
        </w:rPr>
      </w:pPr>
      <w:r w:rsidRPr="00A2141C">
        <w:rPr>
          <w:sz w:val="20"/>
          <w:szCs w:val="20"/>
        </w:rPr>
        <w:t xml:space="preserve">Zgodnie z art. 13 </w:t>
      </w:r>
      <w:r w:rsidRPr="00A2141C">
        <w:rPr>
          <w:bCs/>
          <w:sz w:val="20"/>
          <w:szCs w:val="20"/>
        </w:rPr>
        <w:t>Rozporządzenia Parlamentu Europejskiego i Rady (UE) 2016/679 z dnia 27 kwietnia 2016 r.</w:t>
      </w:r>
      <w:r w:rsidR="00BC4242">
        <w:rPr>
          <w:bCs/>
          <w:sz w:val="20"/>
          <w:szCs w:val="20"/>
        </w:rPr>
        <w:t xml:space="preserve">             </w:t>
      </w:r>
      <w:r w:rsidRPr="00A2141C">
        <w:rPr>
          <w:bCs/>
          <w:sz w:val="20"/>
          <w:szCs w:val="20"/>
        </w:rPr>
        <w:t xml:space="preserve">w </w:t>
      </w:r>
      <w:r w:rsidRPr="007D0905">
        <w:rPr>
          <w:bCs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ochronie danych, dalej również </w:t>
      </w:r>
      <w:r w:rsidRPr="007D0905">
        <w:rPr>
          <w:bCs/>
          <w:i/>
          <w:sz w:val="20"/>
          <w:szCs w:val="20"/>
        </w:rPr>
        <w:t>„RODO”</w:t>
      </w:r>
      <w:r w:rsidRPr="007D0905">
        <w:rPr>
          <w:bCs/>
          <w:sz w:val="20"/>
          <w:szCs w:val="20"/>
        </w:rPr>
        <w:t xml:space="preserve">), </w:t>
      </w:r>
      <w:r w:rsidRPr="007D0905">
        <w:rPr>
          <w:sz w:val="20"/>
          <w:szCs w:val="20"/>
        </w:rPr>
        <w:t>informujemy, że:</w:t>
      </w:r>
    </w:p>
    <w:p w14:paraId="2FEE45BE" w14:textId="08C048FF" w:rsidR="004116E5" w:rsidRPr="004116E5" w:rsidRDefault="004116E5" w:rsidP="004116E5">
      <w:pPr>
        <w:numPr>
          <w:ilvl w:val="0"/>
          <w:numId w:val="11"/>
        </w:numPr>
        <w:spacing w:before="120" w:after="120"/>
        <w:ind w:right="-2"/>
        <w:jc w:val="both"/>
        <w:rPr>
          <w:sz w:val="20"/>
          <w:szCs w:val="20"/>
        </w:rPr>
      </w:pPr>
      <w:r w:rsidRPr="004116E5">
        <w:rPr>
          <w:sz w:val="20"/>
          <w:szCs w:val="20"/>
        </w:rPr>
        <w:t xml:space="preserve">Administratorem Państwa danych osobowych jest Gminna Biblioteka Publiczna w Zagrodnie, mająca swoją siedzibę: Zagrodno 52, 59-516 Zagrodno; tel. 76 877 33 69; adres e-mail: </w:t>
      </w:r>
      <w:r w:rsidR="00CE4CE6">
        <w:rPr>
          <w:sz w:val="20"/>
          <w:szCs w:val="20"/>
        </w:rPr>
        <w:t>biblioteka</w:t>
      </w:r>
      <w:r w:rsidRPr="004116E5">
        <w:rPr>
          <w:sz w:val="20"/>
          <w:szCs w:val="20"/>
          <w:bdr w:val="none" w:sz="0" w:space="0" w:color="auto" w:frame="1"/>
          <w:lang w:eastAsia="pl-PL"/>
        </w:rPr>
        <w:t>@zagrodno.eu</w:t>
      </w:r>
    </w:p>
    <w:p w14:paraId="62F65CF8" w14:textId="3833B16A" w:rsidR="004116E5" w:rsidRPr="004116E5" w:rsidRDefault="004116E5" w:rsidP="004116E5">
      <w:pPr>
        <w:numPr>
          <w:ilvl w:val="0"/>
          <w:numId w:val="11"/>
        </w:numPr>
        <w:tabs>
          <w:tab w:val="left" w:pos="9070"/>
        </w:tabs>
        <w:spacing w:before="120" w:after="120"/>
        <w:ind w:right="232"/>
        <w:jc w:val="both"/>
        <w:rPr>
          <w:sz w:val="20"/>
          <w:szCs w:val="20"/>
        </w:rPr>
      </w:pPr>
      <w:r w:rsidRPr="004116E5">
        <w:rPr>
          <w:sz w:val="20"/>
          <w:szCs w:val="20"/>
        </w:rPr>
        <w:t>W Gminnej Bibliotece Publicznej w Zagrodno powołany został Inspektor Ochrony Danych, z którym można kontaktować się: Zagrodno 52, 59-516 Zagrodno; tel. 76 </w:t>
      </w:r>
      <w:r w:rsidRPr="004116E5">
        <w:rPr>
          <w:sz w:val="20"/>
          <w:szCs w:val="20"/>
          <w:shd w:val="clear" w:color="auto" w:fill="FFFFFF"/>
        </w:rPr>
        <w:t>877 33 69</w:t>
      </w:r>
      <w:r w:rsidRPr="004116E5">
        <w:rPr>
          <w:sz w:val="20"/>
          <w:szCs w:val="20"/>
        </w:rPr>
        <w:t xml:space="preserve">; adres e-mail: </w:t>
      </w:r>
      <w:hyperlink r:id="rId6" w:history="1">
        <w:r w:rsidR="00B850D5" w:rsidRPr="00576BDA">
          <w:rPr>
            <w:rStyle w:val="Hipercze"/>
            <w:sz w:val="20"/>
            <w:szCs w:val="20"/>
          </w:rPr>
          <w:t>biblioteka</w:t>
        </w:r>
        <w:r w:rsidR="00B850D5" w:rsidRPr="00576BDA">
          <w:rPr>
            <w:rStyle w:val="Hipercze"/>
            <w:sz w:val="20"/>
            <w:szCs w:val="20"/>
            <w:bdr w:val="none" w:sz="0" w:space="0" w:color="auto" w:frame="1"/>
            <w:lang w:eastAsia="pl-PL"/>
          </w:rPr>
          <w:t>@zagrodno.eu</w:t>
        </w:r>
      </w:hyperlink>
      <w:r w:rsidRPr="004116E5">
        <w:rPr>
          <w:sz w:val="20"/>
          <w:szCs w:val="20"/>
          <w:bdr w:val="none" w:sz="0" w:space="0" w:color="auto" w:frame="1"/>
          <w:lang w:eastAsia="pl-PL"/>
        </w:rPr>
        <w:t xml:space="preserve"> </w:t>
      </w:r>
    </w:p>
    <w:p w14:paraId="205972DB" w14:textId="77777777" w:rsidR="00DC2F00" w:rsidRPr="00DC2F00" w:rsidRDefault="00D812EA" w:rsidP="004116E5">
      <w:pPr>
        <w:numPr>
          <w:ilvl w:val="0"/>
          <w:numId w:val="11"/>
        </w:numPr>
        <w:spacing w:before="120" w:after="120"/>
        <w:ind w:right="232"/>
        <w:jc w:val="both"/>
        <w:rPr>
          <w:sz w:val="20"/>
          <w:szCs w:val="20"/>
        </w:rPr>
      </w:pPr>
      <w:r w:rsidRPr="007D0905">
        <w:rPr>
          <w:sz w:val="20"/>
          <w:szCs w:val="20"/>
        </w:rPr>
        <w:t xml:space="preserve">Podanie przez Państwa danych osobowych jest wymogiem </w:t>
      </w:r>
      <w:r w:rsidRPr="007D0905">
        <w:rPr>
          <w:iCs/>
          <w:sz w:val="20"/>
          <w:szCs w:val="20"/>
        </w:rPr>
        <w:t>ustawowym</w:t>
      </w:r>
      <w:r w:rsidR="00DC2F00" w:rsidRPr="007D0905">
        <w:rPr>
          <w:iCs/>
          <w:sz w:val="20"/>
          <w:szCs w:val="20"/>
        </w:rPr>
        <w:t xml:space="preserve">, </w:t>
      </w:r>
      <w:r w:rsidR="00DC2F00" w:rsidRPr="00DC2F00">
        <w:rPr>
          <w:rFonts w:ascii="titilliumRegular" w:hAnsi="titilliumRegular"/>
          <w:sz w:val="20"/>
          <w:szCs w:val="20"/>
          <w:shd w:val="clear" w:color="auto" w:fill="FFFFFF"/>
          <w:lang w:eastAsia="pl-PL"/>
        </w:rPr>
        <w:t>w celach:</w:t>
      </w:r>
    </w:p>
    <w:p w14:paraId="22981074" w14:textId="77777777" w:rsidR="00DC2F00" w:rsidRPr="00DC2F00" w:rsidRDefault="00DC2F00" w:rsidP="007D0905">
      <w:pPr>
        <w:numPr>
          <w:ilvl w:val="0"/>
          <w:numId w:val="9"/>
        </w:numPr>
        <w:shd w:val="clear" w:color="auto" w:fill="FFFFFF"/>
        <w:suppressAutoHyphens w:val="0"/>
        <w:spacing w:before="120" w:after="120"/>
        <w:jc w:val="both"/>
        <w:rPr>
          <w:sz w:val="20"/>
          <w:szCs w:val="20"/>
          <w:lang w:eastAsia="pl-PL"/>
        </w:rPr>
      </w:pPr>
      <w:r w:rsidRPr="00DC2F00">
        <w:rPr>
          <w:sz w:val="20"/>
          <w:szCs w:val="20"/>
          <w:lang w:eastAsia="pl-PL"/>
        </w:rPr>
        <w:t>zapewnienia możliwości korzystania z zasobów Biblioteki,</w:t>
      </w:r>
    </w:p>
    <w:p w14:paraId="3EBC0443" w14:textId="77777777" w:rsidR="00DC2F00" w:rsidRPr="00DC2F00" w:rsidRDefault="00DC2F00" w:rsidP="007D0905">
      <w:pPr>
        <w:numPr>
          <w:ilvl w:val="0"/>
          <w:numId w:val="9"/>
        </w:numPr>
        <w:shd w:val="clear" w:color="auto" w:fill="FFFFFF"/>
        <w:suppressAutoHyphens w:val="0"/>
        <w:spacing w:before="120" w:after="120"/>
        <w:jc w:val="both"/>
        <w:rPr>
          <w:sz w:val="20"/>
          <w:szCs w:val="20"/>
          <w:lang w:eastAsia="pl-PL"/>
        </w:rPr>
      </w:pPr>
      <w:r w:rsidRPr="00DC2F00">
        <w:rPr>
          <w:sz w:val="20"/>
          <w:szCs w:val="20"/>
          <w:lang w:eastAsia="pl-PL"/>
        </w:rPr>
        <w:t>organizacji przedsięwzięć o charakterze kulturalnym i edukacyjnym,</w:t>
      </w:r>
    </w:p>
    <w:p w14:paraId="4DFC5B2D" w14:textId="77777777" w:rsidR="00DC2F00" w:rsidRPr="00DC2F00" w:rsidRDefault="00DC2F00" w:rsidP="007D0905">
      <w:pPr>
        <w:numPr>
          <w:ilvl w:val="0"/>
          <w:numId w:val="9"/>
        </w:numPr>
        <w:shd w:val="clear" w:color="auto" w:fill="FFFFFF"/>
        <w:suppressAutoHyphens w:val="0"/>
        <w:spacing w:before="120" w:after="120"/>
        <w:jc w:val="both"/>
        <w:rPr>
          <w:sz w:val="20"/>
          <w:szCs w:val="20"/>
          <w:lang w:eastAsia="pl-PL"/>
        </w:rPr>
      </w:pPr>
      <w:r w:rsidRPr="00DC2F00">
        <w:rPr>
          <w:sz w:val="20"/>
          <w:szCs w:val="20"/>
          <w:lang w:eastAsia="pl-PL"/>
        </w:rPr>
        <w:t>statystycznych,</w:t>
      </w:r>
    </w:p>
    <w:p w14:paraId="6542A935" w14:textId="77777777" w:rsidR="00DC2F00" w:rsidRPr="007D0905" w:rsidRDefault="00DC2F00" w:rsidP="007D0905">
      <w:pPr>
        <w:numPr>
          <w:ilvl w:val="0"/>
          <w:numId w:val="9"/>
        </w:numPr>
        <w:shd w:val="clear" w:color="auto" w:fill="FFFFFF"/>
        <w:suppressAutoHyphens w:val="0"/>
        <w:spacing w:before="120" w:after="120"/>
        <w:jc w:val="both"/>
        <w:rPr>
          <w:sz w:val="20"/>
          <w:szCs w:val="20"/>
          <w:lang w:eastAsia="pl-PL"/>
        </w:rPr>
      </w:pPr>
      <w:r w:rsidRPr="00DC2F00">
        <w:rPr>
          <w:sz w:val="20"/>
          <w:szCs w:val="20"/>
          <w:lang w:eastAsia="pl-PL"/>
        </w:rPr>
        <w:t>rozpatrzenia skarg i wniosków, dochodzenia i obrony w razie zaistnienia wzajemnych roszczeń – podstawą prawną przetwarzania danych jest prawnie uzasadniony interes Biblioteki,</w:t>
      </w:r>
    </w:p>
    <w:p w14:paraId="49624A9E" w14:textId="77777777" w:rsidR="00D812EA" w:rsidRPr="007D0905" w:rsidRDefault="00DC2F00" w:rsidP="007D0905">
      <w:pPr>
        <w:numPr>
          <w:ilvl w:val="0"/>
          <w:numId w:val="9"/>
        </w:numPr>
        <w:shd w:val="clear" w:color="auto" w:fill="FFFFFF"/>
        <w:suppressAutoHyphens w:val="0"/>
        <w:spacing w:before="120" w:after="120"/>
        <w:jc w:val="both"/>
        <w:rPr>
          <w:sz w:val="20"/>
          <w:szCs w:val="20"/>
          <w:lang w:eastAsia="pl-PL"/>
        </w:rPr>
      </w:pPr>
      <w:r w:rsidRPr="00DC2F00">
        <w:rPr>
          <w:rFonts w:ascii="titilliumRegular" w:hAnsi="titilliumRegular"/>
          <w:sz w:val="20"/>
          <w:szCs w:val="20"/>
          <w:lang w:eastAsia="pl-PL"/>
        </w:rPr>
        <w:t>wysyłki informacji o działalności drogą elektroniczną – wyłącznie w przypadku wyrażenia zgody przez Użytkownika</w:t>
      </w:r>
      <w:r w:rsidR="00EC4EB7">
        <w:rPr>
          <w:rFonts w:ascii="titilliumRegular" w:hAnsi="titilliumRegular"/>
          <w:sz w:val="20"/>
          <w:szCs w:val="20"/>
          <w:lang w:eastAsia="pl-PL"/>
        </w:rPr>
        <w:t>.</w:t>
      </w:r>
    </w:p>
    <w:p w14:paraId="5AD56C9C" w14:textId="77777777" w:rsidR="00A2141C" w:rsidRPr="007D0905" w:rsidRDefault="00A2141C" w:rsidP="007D0905">
      <w:pPr>
        <w:pStyle w:val="NormalnyWeb"/>
        <w:spacing w:before="120" w:beforeAutospacing="0" w:after="120" w:afterAutospacing="0"/>
        <w:ind w:left="284"/>
        <w:jc w:val="both"/>
        <w:rPr>
          <w:sz w:val="20"/>
          <w:szCs w:val="20"/>
        </w:rPr>
      </w:pPr>
      <w:r w:rsidRPr="007D0905">
        <w:rPr>
          <w:sz w:val="20"/>
          <w:szCs w:val="20"/>
        </w:rPr>
        <w:t xml:space="preserve">Są Państwo zobowiązani do ich podania, a konsekwencją ich niepodania będzie brak możliwości załatwienia sprawy będącej wymogiem </w:t>
      </w:r>
      <w:r w:rsidR="00723788">
        <w:rPr>
          <w:sz w:val="20"/>
          <w:szCs w:val="20"/>
        </w:rPr>
        <w:t xml:space="preserve">ustawowym Administratora danych, </w:t>
      </w:r>
      <w:r w:rsidR="00723788" w:rsidRPr="00DC2F00">
        <w:rPr>
          <w:sz w:val="20"/>
          <w:szCs w:val="20"/>
        </w:rPr>
        <w:t>lecz niezbędne w celu dokonania zapisu do Biblioteki i uczestnictwa w działaniach kulturalnych i edukacyjnych.</w:t>
      </w:r>
    </w:p>
    <w:p w14:paraId="48B47503" w14:textId="77777777" w:rsidR="00A2141C" w:rsidRPr="00A2141C" w:rsidRDefault="00A2141C" w:rsidP="004116E5">
      <w:pPr>
        <w:pStyle w:val="NormalnyWeb"/>
        <w:numPr>
          <w:ilvl w:val="0"/>
          <w:numId w:val="11"/>
        </w:numPr>
        <w:suppressAutoHyphens/>
        <w:spacing w:before="120" w:beforeAutospacing="0" w:after="120" w:afterAutospacing="0"/>
        <w:ind w:left="284" w:hanging="284"/>
        <w:jc w:val="both"/>
        <w:rPr>
          <w:sz w:val="20"/>
          <w:szCs w:val="20"/>
        </w:rPr>
      </w:pPr>
      <w:r w:rsidRPr="007D0905">
        <w:rPr>
          <w:sz w:val="20"/>
          <w:szCs w:val="20"/>
        </w:rPr>
        <w:t xml:space="preserve">Państwa dane osobowe będą przetwarzane przez pracowników </w:t>
      </w:r>
      <w:r w:rsidR="007D0905">
        <w:rPr>
          <w:sz w:val="20"/>
          <w:szCs w:val="20"/>
        </w:rPr>
        <w:t>Biblioteki</w:t>
      </w:r>
      <w:r w:rsidRPr="007D0905">
        <w:rPr>
          <w:sz w:val="20"/>
          <w:szCs w:val="20"/>
        </w:rPr>
        <w:t xml:space="preserve"> w </w:t>
      </w:r>
      <w:r w:rsidRPr="00A2141C">
        <w:rPr>
          <w:sz w:val="20"/>
          <w:szCs w:val="20"/>
        </w:rPr>
        <w:t>celu wypełnienia obowiązku prawnego ciążącego na Administratorze danych, a przetwarzanie jest niezbędne do wykonania zadania realizowanego w interesie publicznym powierzonej Administratorowi danych.</w:t>
      </w:r>
      <w:r w:rsidR="00723788">
        <w:rPr>
          <w:sz w:val="20"/>
          <w:szCs w:val="20"/>
        </w:rPr>
        <w:t xml:space="preserve"> </w:t>
      </w:r>
    </w:p>
    <w:p w14:paraId="4DF9D3D9" w14:textId="77777777" w:rsidR="00A2141C" w:rsidRPr="00A2141C" w:rsidRDefault="00A2141C" w:rsidP="004116E5">
      <w:pPr>
        <w:pStyle w:val="NormalnyWeb"/>
        <w:numPr>
          <w:ilvl w:val="0"/>
          <w:numId w:val="11"/>
        </w:numPr>
        <w:suppressAutoHyphens/>
        <w:spacing w:before="120" w:beforeAutospacing="0" w:after="120" w:afterAutospacing="0"/>
        <w:ind w:left="284" w:hanging="284"/>
        <w:jc w:val="both"/>
        <w:rPr>
          <w:sz w:val="20"/>
          <w:szCs w:val="20"/>
        </w:rPr>
      </w:pPr>
      <w:r w:rsidRPr="00A2141C">
        <w:rPr>
          <w:sz w:val="20"/>
          <w:szCs w:val="20"/>
        </w:rPr>
        <w:t>Odbiorcą Państwa danych osobowych mogą być podmioty uprawnione na podstawie przepisów prawa.</w:t>
      </w:r>
    </w:p>
    <w:p w14:paraId="04410AEC" w14:textId="77777777" w:rsidR="00A2141C" w:rsidRPr="00A2141C" w:rsidRDefault="00A2141C" w:rsidP="007D0905">
      <w:pPr>
        <w:pStyle w:val="NormalnyWeb"/>
        <w:spacing w:before="120" w:beforeAutospacing="0" w:after="120" w:afterAutospacing="0"/>
        <w:ind w:left="284"/>
        <w:jc w:val="both"/>
        <w:rPr>
          <w:sz w:val="20"/>
          <w:szCs w:val="20"/>
        </w:rPr>
      </w:pPr>
      <w:r w:rsidRPr="00A2141C">
        <w:rPr>
          <w:sz w:val="20"/>
          <w:szCs w:val="20"/>
        </w:rPr>
        <w:t>Dane  osobowe o ile zostaną ujęte  w systemach informatycznych możemy powierzyć również do przetwarzania  podmiotom obsługującym lub udostępniającym nam te systemy, przy czym zakres przetwarzania ograniczony będzie tylko i wyłącznie do zakresu związanego z realizacją zadań w tych systemach, takich jak wdrożenie, naprawa, konserwacją i odbywać się może po zawarciu umowy powierzenia danych.</w:t>
      </w:r>
    </w:p>
    <w:p w14:paraId="4E4CA01A" w14:textId="77777777" w:rsidR="00A2141C" w:rsidRDefault="00A2141C" w:rsidP="004116E5">
      <w:pPr>
        <w:pStyle w:val="NormalnyWeb"/>
        <w:numPr>
          <w:ilvl w:val="0"/>
          <w:numId w:val="11"/>
        </w:numPr>
        <w:suppressAutoHyphens/>
        <w:spacing w:before="120" w:beforeAutospacing="0" w:after="120" w:afterAutospacing="0"/>
        <w:ind w:left="284" w:hanging="284"/>
        <w:jc w:val="both"/>
        <w:rPr>
          <w:sz w:val="20"/>
          <w:szCs w:val="20"/>
        </w:rPr>
      </w:pPr>
      <w:r w:rsidRPr="00A2141C">
        <w:rPr>
          <w:sz w:val="20"/>
          <w:szCs w:val="20"/>
        </w:rPr>
        <w:t>Państwa dane osobowe nie będą przekazywane do państwa trzeciego/organizacji międzynarodowej.</w:t>
      </w:r>
    </w:p>
    <w:p w14:paraId="6CA6F144" w14:textId="77777777" w:rsidR="00A2141C" w:rsidRDefault="00A2141C" w:rsidP="004116E5">
      <w:pPr>
        <w:pStyle w:val="NormalnyWeb"/>
        <w:numPr>
          <w:ilvl w:val="0"/>
          <w:numId w:val="11"/>
        </w:numPr>
        <w:suppressAutoHyphens/>
        <w:spacing w:before="120" w:beforeAutospacing="0" w:after="120" w:afterAutospacing="0"/>
        <w:ind w:left="284" w:hanging="284"/>
        <w:jc w:val="both"/>
        <w:rPr>
          <w:sz w:val="20"/>
          <w:szCs w:val="20"/>
        </w:rPr>
      </w:pPr>
      <w:r w:rsidRPr="007D2008">
        <w:rPr>
          <w:sz w:val="20"/>
          <w:szCs w:val="20"/>
        </w:rPr>
        <w:t xml:space="preserve">Państwa dane nie będą przetwarzane w sposób zautomatyzowany, w tym nie będą podlegały profilowaniu. </w:t>
      </w:r>
    </w:p>
    <w:p w14:paraId="5B82A627" w14:textId="77777777" w:rsidR="00A2141C" w:rsidRDefault="00A2141C" w:rsidP="004116E5">
      <w:pPr>
        <w:pStyle w:val="NormalnyWeb"/>
        <w:numPr>
          <w:ilvl w:val="0"/>
          <w:numId w:val="11"/>
        </w:numPr>
        <w:suppressAutoHyphens/>
        <w:spacing w:before="120" w:beforeAutospacing="0" w:after="120" w:afterAutospacing="0"/>
        <w:ind w:left="284" w:hanging="284"/>
        <w:jc w:val="both"/>
        <w:rPr>
          <w:sz w:val="20"/>
          <w:szCs w:val="20"/>
        </w:rPr>
      </w:pPr>
      <w:r w:rsidRPr="007D2008">
        <w:rPr>
          <w:sz w:val="20"/>
          <w:szCs w:val="20"/>
        </w:rPr>
        <w:t>Mają Państwo prawo do żądania od Administratora danych dostępu do Państwa danych osobowych a także ich sprostowania, jeżeli są nieprawdziwe lub nieaktualne.</w:t>
      </w:r>
    </w:p>
    <w:p w14:paraId="3E2D081A" w14:textId="77777777" w:rsidR="00A2141C" w:rsidRPr="007D2008" w:rsidRDefault="00A2141C" w:rsidP="004116E5">
      <w:pPr>
        <w:pStyle w:val="NormalnyWeb"/>
        <w:numPr>
          <w:ilvl w:val="0"/>
          <w:numId w:val="11"/>
        </w:numPr>
        <w:suppressAutoHyphens/>
        <w:spacing w:before="120" w:beforeAutospacing="0" w:after="120" w:afterAutospacing="0"/>
        <w:ind w:left="284" w:hanging="284"/>
        <w:jc w:val="both"/>
        <w:rPr>
          <w:rStyle w:val="Pogrubienie"/>
          <w:b w:val="0"/>
          <w:bCs w:val="0"/>
          <w:sz w:val="20"/>
          <w:szCs w:val="20"/>
        </w:rPr>
      </w:pPr>
      <w:r w:rsidRPr="007D2008">
        <w:rPr>
          <w:sz w:val="20"/>
          <w:szCs w:val="20"/>
        </w:rPr>
        <w:t xml:space="preserve">Państwa dane osobowe będą przetwarzane zgodnie z przepisami rozporządzenia Parlamentu Europejskiego </w:t>
      </w:r>
      <w:r w:rsidR="00765EF1">
        <w:rPr>
          <w:sz w:val="20"/>
          <w:szCs w:val="20"/>
        </w:rPr>
        <w:t xml:space="preserve">             </w:t>
      </w:r>
      <w:r w:rsidRPr="007D2008">
        <w:rPr>
          <w:sz w:val="20"/>
          <w:szCs w:val="20"/>
        </w:rPr>
        <w:t xml:space="preserve">i Rady (UE) 2016/679 z dnia 27 kwietnia 2016 r. w sprawie ochrony osób fizycznych w związku </w:t>
      </w:r>
      <w:r w:rsidR="00765EF1">
        <w:rPr>
          <w:sz w:val="20"/>
          <w:szCs w:val="20"/>
        </w:rPr>
        <w:t xml:space="preserve">                              </w:t>
      </w:r>
      <w:r w:rsidRPr="007D2008">
        <w:rPr>
          <w:sz w:val="20"/>
          <w:szCs w:val="20"/>
        </w:rPr>
        <w:t xml:space="preserve">z przetwarzaniem danych osobowych i w sprawie swobodnego przepływu takich danych oraz uchylenia dyrektywy 95/46/WE (ogólne rozporządzenie o ochronie danych), tzn. </w:t>
      </w:r>
      <w:r w:rsidRPr="007D2008">
        <w:rPr>
          <w:rStyle w:val="Pogrubienie"/>
          <w:rFonts w:eastAsia="TimesNewRomanPSMT"/>
          <w:b w:val="0"/>
          <w:sz w:val="20"/>
          <w:szCs w:val="20"/>
        </w:rPr>
        <w:t>dane będą przetwarzane na podstawie przepisów prawa,</w:t>
      </w:r>
      <w:r w:rsidRPr="007D2008">
        <w:rPr>
          <w:rStyle w:val="Pogrubienie"/>
          <w:b w:val="0"/>
          <w:sz w:val="20"/>
          <w:szCs w:val="20"/>
        </w:rPr>
        <w:t xml:space="preserve"> </w:t>
      </w:r>
      <w:r w:rsidRPr="007D2008">
        <w:rPr>
          <w:rStyle w:val="Pogrubienie"/>
          <w:rFonts w:eastAsia="TimesNewRomanPSMT"/>
          <w:b w:val="0"/>
          <w:sz w:val="20"/>
          <w:szCs w:val="20"/>
        </w:rPr>
        <w:t>a w szczególnych przypadkach - na podstawie zgody udzielonej przez Państwo albo w związku z wykonywaniem umowy, której jesteście Państwo stroną.</w:t>
      </w:r>
    </w:p>
    <w:p w14:paraId="609C906E" w14:textId="77777777" w:rsidR="00A2141C" w:rsidRDefault="00A2141C" w:rsidP="004116E5">
      <w:pPr>
        <w:pStyle w:val="NormalnyWeb"/>
        <w:numPr>
          <w:ilvl w:val="0"/>
          <w:numId w:val="11"/>
        </w:numPr>
        <w:suppressAutoHyphens/>
        <w:spacing w:before="120" w:beforeAutospacing="0" w:after="120" w:afterAutospacing="0"/>
        <w:ind w:left="284" w:hanging="284"/>
        <w:jc w:val="both"/>
        <w:rPr>
          <w:sz w:val="20"/>
          <w:szCs w:val="20"/>
        </w:rPr>
      </w:pPr>
      <w:r w:rsidRPr="007D2008">
        <w:rPr>
          <w:sz w:val="20"/>
          <w:szCs w:val="20"/>
        </w:rPr>
        <w:t xml:space="preserve">Dane osobowe </w:t>
      </w:r>
      <w:r w:rsidRPr="00723788">
        <w:rPr>
          <w:sz w:val="20"/>
          <w:szCs w:val="20"/>
        </w:rPr>
        <w:t xml:space="preserve">będą przechowywane przez okres </w:t>
      </w:r>
      <w:r w:rsidR="00723788" w:rsidRPr="00DC2F00">
        <w:rPr>
          <w:sz w:val="20"/>
          <w:szCs w:val="20"/>
        </w:rPr>
        <w:t xml:space="preserve">korzystania z usług Biblioteki, a po tym okresie przez </w:t>
      </w:r>
      <w:r w:rsidR="00C84794">
        <w:rPr>
          <w:sz w:val="20"/>
          <w:szCs w:val="20"/>
        </w:rPr>
        <w:t>3</w:t>
      </w:r>
      <w:r w:rsidR="00723788" w:rsidRPr="00DC2F00">
        <w:rPr>
          <w:sz w:val="20"/>
          <w:szCs w:val="20"/>
        </w:rPr>
        <w:t xml:space="preserve"> lat</w:t>
      </w:r>
      <w:r w:rsidR="00C84794">
        <w:rPr>
          <w:sz w:val="20"/>
          <w:szCs w:val="20"/>
        </w:rPr>
        <w:t>a</w:t>
      </w:r>
      <w:r w:rsidR="00723788" w:rsidRPr="00DC2F00">
        <w:rPr>
          <w:sz w:val="20"/>
          <w:szCs w:val="20"/>
        </w:rPr>
        <w:t xml:space="preserve"> w celu odnowienia przez Czytelnika możliwości korzystania z usług Biblioteki oraz dla celów i przez czas w zakresie wymaganym przez przepisy prawa lub dla zabezpieczenia ewentualnych roszczeń, lub do czasu cofnięcia udzielonej zgody</w:t>
      </w:r>
      <w:r w:rsidR="00723788" w:rsidRPr="00723788">
        <w:rPr>
          <w:sz w:val="20"/>
          <w:szCs w:val="20"/>
        </w:rPr>
        <w:t xml:space="preserve">. </w:t>
      </w:r>
      <w:r w:rsidRPr="00723788">
        <w:rPr>
          <w:sz w:val="20"/>
          <w:szCs w:val="20"/>
        </w:rPr>
        <w:t xml:space="preserve"> </w:t>
      </w:r>
    </w:p>
    <w:p w14:paraId="715DB4A2" w14:textId="77777777" w:rsidR="00A2141C" w:rsidRPr="004B0BCF" w:rsidRDefault="00A2141C" w:rsidP="004116E5">
      <w:pPr>
        <w:pStyle w:val="NormalnyWeb"/>
        <w:numPr>
          <w:ilvl w:val="0"/>
          <w:numId w:val="11"/>
        </w:numPr>
        <w:suppressAutoHyphens/>
        <w:spacing w:before="120" w:beforeAutospacing="0" w:after="120" w:afterAutospacing="0"/>
        <w:ind w:left="284" w:hanging="284"/>
        <w:jc w:val="both"/>
        <w:rPr>
          <w:sz w:val="20"/>
          <w:szCs w:val="20"/>
        </w:rPr>
      </w:pPr>
      <w:r w:rsidRPr="004B0BCF">
        <w:rPr>
          <w:sz w:val="20"/>
          <w:szCs w:val="20"/>
        </w:rPr>
        <w:t>Mają Państwo prawo do wniesienia skargi do organu nadzorczego, którym jest Prezes Urzędu Ochrony Danych Osobowych mający swoją siedzibę w Warszawie (00-193), przy ul. Stawki 2.</w:t>
      </w:r>
    </w:p>
    <w:sectPr w:rsidR="00A2141C" w:rsidRPr="004B0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titillium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2C93"/>
    <w:multiLevelType w:val="multilevel"/>
    <w:tmpl w:val="87A2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4C476AB"/>
    <w:multiLevelType w:val="hybridMultilevel"/>
    <w:tmpl w:val="976461BA"/>
    <w:lvl w:ilvl="0" w:tplc="AC607CF4">
      <w:start w:val="1"/>
      <w:numFmt w:val="lowerLetter"/>
      <w:lvlText w:val="%1)"/>
      <w:lvlJc w:val="left"/>
      <w:pPr>
        <w:ind w:left="901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 w15:restartNumberingAfterBreak="0">
    <w:nsid w:val="2D2D6083"/>
    <w:multiLevelType w:val="multilevel"/>
    <w:tmpl w:val="92A4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652862"/>
    <w:multiLevelType w:val="hybridMultilevel"/>
    <w:tmpl w:val="8F542E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89006F"/>
    <w:multiLevelType w:val="hybridMultilevel"/>
    <w:tmpl w:val="6DFCD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87E31"/>
    <w:multiLevelType w:val="hybridMultilevel"/>
    <w:tmpl w:val="237A4306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E2C2C9F"/>
    <w:multiLevelType w:val="hybridMultilevel"/>
    <w:tmpl w:val="77E60ED8"/>
    <w:lvl w:ilvl="0" w:tplc="8A149BA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B5030B"/>
    <w:multiLevelType w:val="hybridMultilevel"/>
    <w:tmpl w:val="896A3414"/>
    <w:lvl w:ilvl="0" w:tplc="6100A7AA">
      <w:start w:val="1"/>
      <w:numFmt w:val="lowerLetter"/>
      <w:lvlText w:val="%1)"/>
      <w:lvlJc w:val="left"/>
      <w:pPr>
        <w:ind w:left="721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644A2AEF"/>
    <w:multiLevelType w:val="multilevel"/>
    <w:tmpl w:val="B5F407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D45624"/>
    <w:multiLevelType w:val="hybridMultilevel"/>
    <w:tmpl w:val="A9D60490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7A9"/>
    <w:rsid w:val="001F3D31"/>
    <w:rsid w:val="00202644"/>
    <w:rsid w:val="002567A9"/>
    <w:rsid w:val="00275293"/>
    <w:rsid w:val="003968B3"/>
    <w:rsid w:val="004116E5"/>
    <w:rsid w:val="00442526"/>
    <w:rsid w:val="004B0BCF"/>
    <w:rsid w:val="004B58C8"/>
    <w:rsid w:val="00520A12"/>
    <w:rsid w:val="005E4C9C"/>
    <w:rsid w:val="0064487B"/>
    <w:rsid w:val="00692A62"/>
    <w:rsid w:val="006B7064"/>
    <w:rsid w:val="00723788"/>
    <w:rsid w:val="007245D5"/>
    <w:rsid w:val="00765EF1"/>
    <w:rsid w:val="007D0905"/>
    <w:rsid w:val="007D2008"/>
    <w:rsid w:val="008A305C"/>
    <w:rsid w:val="00A2141C"/>
    <w:rsid w:val="00AA7F48"/>
    <w:rsid w:val="00B850D5"/>
    <w:rsid w:val="00BC4242"/>
    <w:rsid w:val="00C33AF8"/>
    <w:rsid w:val="00C81E8C"/>
    <w:rsid w:val="00C84794"/>
    <w:rsid w:val="00CE4CE6"/>
    <w:rsid w:val="00D812EA"/>
    <w:rsid w:val="00DC2F00"/>
    <w:rsid w:val="00E24696"/>
    <w:rsid w:val="00EC4EB7"/>
    <w:rsid w:val="00F5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FA2E"/>
  <w15:docId w15:val="{D4CFDF7E-1C3B-4F54-B97B-E96F6586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7A9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7A9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character" w:styleId="Hipercze">
    <w:name w:val="Hyperlink"/>
    <w:rsid w:val="00F540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7B"/>
    <w:rPr>
      <w:rFonts w:ascii="Tahoma" w:eastAsia="Times New Roman" w:hAnsi="Tahoma" w:cs="Tahoma"/>
      <w:sz w:val="16"/>
      <w:szCs w:val="16"/>
      <w:lang w:eastAsia="zh-CN"/>
    </w:rPr>
  </w:style>
  <w:style w:type="paragraph" w:styleId="NormalnyWeb">
    <w:name w:val="Normal (Web)"/>
    <w:basedOn w:val="Normalny"/>
    <w:uiPriority w:val="99"/>
    <w:unhideWhenUsed/>
    <w:rsid w:val="00A2141C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A2141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blioteka@zagrodno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98D99-0763-4135-9222-DDB5646C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Kichewko</dc:creator>
  <cp:lastModifiedBy>Ksiegowa</cp:lastModifiedBy>
  <cp:revision>22</cp:revision>
  <cp:lastPrinted>2020-08-28T07:03:00Z</cp:lastPrinted>
  <dcterms:created xsi:type="dcterms:W3CDTF">2021-01-29T11:47:00Z</dcterms:created>
  <dcterms:modified xsi:type="dcterms:W3CDTF">2022-03-30T13:36:00Z</dcterms:modified>
</cp:coreProperties>
</file>